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E4" w:rsidRPr="00805A6D" w:rsidRDefault="00345BE4" w:rsidP="00345BE4">
      <w:pPr>
        <w:pStyle w:val="Ttulo"/>
        <w:rPr>
          <w:b w:val="0"/>
          <w:sz w:val="28"/>
          <w:szCs w:val="28"/>
          <w:u w:val="single"/>
        </w:rPr>
      </w:pPr>
      <w:r w:rsidRPr="00805A6D">
        <w:rPr>
          <w:b w:val="0"/>
          <w:sz w:val="28"/>
          <w:szCs w:val="28"/>
          <w:u w:val="single"/>
        </w:rPr>
        <w:t>Comarca de Montenegro</w:t>
      </w:r>
    </w:p>
    <w:p w:rsidR="00345BE4" w:rsidRPr="00805A6D" w:rsidRDefault="00345BE4" w:rsidP="00345BE4">
      <w:pPr>
        <w:pStyle w:val="Ttulo"/>
        <w:rPr>
          <w:b w:val="0"/>
          <w:sz w:val="28"/>
          <w:szCs w:val="28"/>
          <w:u w:val="single"/>
        </w:rPr>
      </w:pPr>
      <w:r w:rsidRPr="00805A6D">
        <w:rPr>
          <w:b w:val="0"/>
          <w:sz w:val="28"/>
          <w:szCs w:val="28"/>
          <w:u w:val="single"/>
        </w:rPr>
        <w:t>Registro Civil das Pessoas Jurídicas</w:t>
      </w:r>
    </w:p>
    <w:p w:rsidR="00345BE4" w:rsidRDefault="00345BE4">
      <w:pPr>
        <w:rPr>
          <w:rStyle w:val="Forte"/>
          <w:rFonts w:ascii="Verdana" w:hAnsi="Verdana"/>
          <w:color w:val="333366"/>
          <w:sz w:val="15"/>
          <w:szCs w:val="15"/>
        </w:rPr>
      </w:pPr>
    </w:p>
    <w:p w:rsidR="00345BE4" w:rsidRDefault="00345BE4">
      <w:pPr>
        <w:rPr>
          <w:rStyle w:val="Forte"/>
          <w:rFonts w:ascii="Verdana" w:hAnsi="Verdana"/>
          <w:color w:val="333366"/>
          <w:sz w:val="15"/>
          <w:szCs w:val="15"/>
        </w:rPr>
      </w:pPr>
    </w:p>
    <w:p w:rsidR="00345BE4" w:rsidRDefault="00345BE4" w:rsidP="0034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45B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INSCRIÇÃO DE FILIAL </w:t>
      </w:r>
      <w:r w:rsidR="005670E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SOCIEDADE SIMPLES</w:t>
      </w:r>
    </w:p>
    <w:p w:rsidR="00345BE4" w:rsidRDefault="00345BE4" w:rsidP="0034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45B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t>- Requerimento dirigido ao Serviço de Registro Civil das P</w:t>
      </w:r>
      <w:r w:rsidR="00F576CA">
        <w:rPr>
          <w:rFonts w:ascii="Times New Roman" w:eastAsia="Times New Roman" w:hAnsi="Times New Roman" w:cs="Times New Roman"/>
          <w:sz w:val="24"/>
          <w:szCs w:val="24"/>
          <w:lang w:eastAsia="pt-BR"/>
        </w:rPr>
        <w:t>essoas Jurídicas de Montenegro,</w:t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assinado pelo representante legal da sociedade, com firma reconhecida – art. 1.153 do Código Civil, </w:t>
      </w:r>
      <w:bookmarkStart w:id="0" w:name="_GoBack"/>
      <w:bookmarkEnd w:id="0"/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indicação de seu endereço, constando o nome completo e endereço da sociedade, solicitando a inscrição da filial, conforme art.121 da Lei nº 6.015/73;</w:t>
      </w:r>
    </w:p>
    <w:p w:rsidR="00D00176" w:rsidRPr="00345BE4" w:rsidRDefault="00345BE4" w:rsidP="0034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45B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t>- Certidão de inteiro teor do Contrato Social consolidado em vigor, atualizada, expedida pelo Serviço do Registro Civil das Pessoas Jurídicas da sede;</w:t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45B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Vias originais da alteração contratual, referente à criação da filial (fornecidas pelo Registro de Pessoas Jurídicas da sede da sociedade), conforme art. 2º do Decreto-Lei nº 2.148/40 e art. 1.000 e seu parágrafo único do Código Civil; </w:t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45B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Anexar a comprovação da condição de inscrito no CNPJ, expedido pela Secretaria da Receita Federal, obtida através da página da SRF na Internet </w:t>
      </w:r>
      <w:hyperlink r:id="rId5" w:history="1">
        <w:r w:rsidRPr="00345BE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www.receita.fazenda.gov.br</w:t>
        </w:r>
      </w:hyperlink>
      <w:r w:rsidRPr="00345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conforme art. 19 da Instrução Normativa nº 200 de 13.09.2002.</w:t>
      </w:r>
    </w:p>
    <w:sectPr w:rsidR="00D00176" w:rsidRPr="00345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E4"/>
    <w:rsid w:val="00345BE4"/>
    <w:rsid w:val="004968E7"/>
    <w:rsid w:val="005670EB"/>
    <w:rsid w:val="00B40DB7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45BE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45BE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4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45BE4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45BE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45BE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4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45BE4"/>
    <w:rPr>
      <w:rFonts w:ascii="Times New Roman" w:eastAsia="Times New Roman" w:hAnsi="Times New Roman" w:cs="Times New Roman"/>
      <w:b/>
      <w:bCs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eita.fazenda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registros</dc:creator>
  <cp:lastModifiedBy>registros</cp:lastModifiedBy>
  <cp:revision>1</cp:revision>
  <dcterms:created xsi:type="dcterms:W3CDTF">2013-12-13T17:27:00Z</dcterms:created>
  <dcterms:modified xsi:type="dcterms:W3CDTF">2013-12-13T18:13:00Z</dcterms:modified>
</cp:coreProperties>
</file>